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Press Release</w:t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Media Contacts:</w:t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fr-FR"/>
        </w:rPr>
        <w:t>IB Communications</w:t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u w:color="0000ff"/>
          <w:rtl w:val="0"/>
        </w:rPr>
      </w:pPr>
      <w:r>
        <w:rPr>
          <w:rFonts w:ascii="Verdana" w:hAnsi="Verdana"/>
          <w:sz w:val="18"/>
          <w:szCs w:val="18"/>
          <w:u w:color="0000ff"/>
          <w:rtl w:val="0"/>
        </w:rPr>
        <w:t>Tel</w:t>
      </w:r>
      <w:r>
        <w:rPr>
          <w:rFonts w:ascii="Verdana" w:hAnsi="Verdana" w:hint="default"/>
          <w:sz w:val="18"/>
          <w:szCs w:val="18"/>
          <w:u w:color="0000ff"/>
          <w:rtl w:val="0"/>
        </w:rPr>
        <w:t> </w:t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begin" w:fldLock="0"/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instrText xml:space="preserve"> HYPERLINK "tel:+44%20(0)20%2089434685"</w:instrText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separate" w:fldLock="0"/>
      </w:r>
      <w:r>
        <w:rPr>
          <w:rStyle w:val="Hyperlink.0"/>
          <w:rFonts w:ascii="Verdana" w:hAnsi="Verdana"/>
          <w:sz w:val="18"/>
          <w:szCs w:val="18"/>
          <w:u w:color="0000ff"/>
          <w:rtl w:val="0"/>
        </w:rPr>
        <w:t>+44 (0)20 89434685</w:t>
      </w:r>
      <w:r>
        <w:rPr>
          <w:rFonts w:ascii="Verdana" w:cs="Verdana" w:hAnsi="Verdana" w:eastAsia="Verdana"/>
          <w:sz w:val="18"/>
          <w:szCs w:val="18"/>
          <w:u w:color="0000ff"/>
          <w:rtl w:val="0"/>
        </w:rPr>
        <w:fldChar w:fldCharType="end" w:fldLock="0"/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u w:color="0000ff"/>
          <w:rtl w:val="0"/>
        </w:rPr>
      </w:pP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begin" w:fldLock="0"/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instrText xml:space="preserve"> HYPERLINK "mailto:scaleready@ibcomms.agency"</w:instrText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separate" w:fldLock="0"/>
      </w:r>
      <w:r>
        <w:rPr>
          <w:rStyle w:val="Hyperlink.0"/>
          <w:rFonts w:ascii="Verdana" w:hAnsi="Verdana"/>
          <w:sz w:val="18"/>
          <w:szCs w:val="18"/>
          <w:u w:color="0000ff"/>
          <w:rtl w:val="0"/>
          <w:lang w:val="en-US"/>
        </w:rPr>
        <w:t>scaleready@ibcomms.agency</w:t>
      </w:r>
      <w:r>
        <w:rPr>
          <w:rFonts w:ascii="Verdana" w:cs="Verdana" w:hAnsi="Verdana" w:eastAsia="Verdana"/>
          <w:sz w:val="18"/>
          <w:szCs w:val="18"/>
          <w:u w:color="0000ff"/>
          <w:rtl w:val="0"/>
        </w:rPr>
        <w:fldChar w:fldCharType="end" w:fldLock="0"/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rtl w:val="0"/>
        </w:rPr>
      </w:pP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rtl w:val="0"/>
        </w:rPr>
      </w:pP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rtl w:val="0"/>
        </w:rPr>
      </w:pPr>
    </w:p>
    <w:p>
      <w:pPr>
        <w:pStyle w:val="Table Style 2"/>
        <w:bidi w:val="0"/>
        <w:spacing w:after="266"/>
        <w:ind w:left="0" w:right="0" w:firstLine="0"/>
        <w:jc w:val="both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ScaleReady announces a G-Rex</w:t>
      </w:r>
      <w:r>
        <w:rPr>
          <w:rFonts w:ascii="Verdana" w:hAnsi="Verdana" w:hint="default"/>
          <w:b w:val="1"/>
          <w:bCs w:val="1"/>
          <w:sz w:val="18"/>
          <w:szCs w:val="18"/>
          <w:vertAlign w:val="superscript"/>
          <w:rtl w:val="0"/>
        </w:rPr>
        <w:t>®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 Grant has been awarded to Verismo Therapeutics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pt-PT"/>
        </w:rPr>
        <w:t>ST. PAUL, MN</w:t>
      </w:r>
      <w:r>
        <w:rPr>
          <w:rFonts w:ascii="Verdana" w:hAnsi="Verdana"/>
          <w:sz w:val="18"/>
          <w:szCs w:val="18"/>
          <w:rtl w:val="0"/>
        </w:rPr>
        <w:t xml:space="preserve"> 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 xml:space="preserve">– 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September 17, 2024</w:t>
      </w:r>
      <w:r>
        <w:rPr>
          <w:rFonts w:ascii="Verdana" w:hAnsi="Verdana"/>
          <w:sz w:val="18"/>
          <w:szCs w:val="18"/>
          <w:rtl w:val="0"/>
        </w:rPr>
        <w:t xml:space="preserve"> 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 xml:space="preserve">– 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"https://tracking.vuelio.co.uk/tracking/click?d=W-6cWkYntmIdX98oThaCixVynkpQT79lGNvqUDVINukDaLlItYXkKsEOLlohq8TG-vtYO4ssLnXcqFpU0Jhjr2ySHTyI-t-UWH0k3Gd6Xa-Dq1PMO67-ogO_aZ47C37Kfxwwyk92N5vJNLtzDQ96NP41"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ScaleReady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Style w:val="None"/>
          <w:rFonts w:ascii="Verdana" w:hAnsi="Verdana"/>
          <w:sz w:val="18"/>
          <w:szCs w:val="18"/>
          <w:vertAlign w:val="superscript"/>
          <w:rtl w:val="0"/>
        </w:rPr>
        <w:t>TM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, in collaboration with 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"https://tracking.vuelio.co.uk/tracking/click?d=W-6cWkYntmIdX98oThaCi1y6F8V_TxxghmGdRR-cIL8_TDUJq_SspuVn3x1fCx7oLtr0IDm5Mm2jhKPaBT0Kmoypd7BN1nfyRGjZC1HE8xxWR1Ga-zNd1CEfqHJ8RvpNVhwZLKGomroG8Cv05vpmKr81"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Wilson Wolf Manufacturing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</w:rPr>
        <w:t xml:space="preserve">, 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"https://tracking.vuelio.co.uk/tracking/click?d=W-6cWkYntmIdX98oThaCi0KQD2xpDurW3Xy1cdlUHmTkNheh5XI8ePOAVoMXx8axLOyPawZqFo5QSVGiETRbVDTx7QGz7rb_o6xzCvLfKFbSk26pjE_XXNsb3mIOgOR9A0via_ECC5pyuzbSyqCT3wU1"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de-DE"/>
        </w:rPr>
        <w:t>Bio-Techne Corporation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  <w:lang w:val="en-US"/>
        </w:rPr>
        <w:t xml:space="preserve"> (NASDAQ: TECH), and CellReady</w:t>
      </w:r>
      <w:r>
        <w:rPr>
          <w:rStyle w:val="None"/>
          <w:rFonts w:ascii="Verdana" w:hAnsi="Verdana"/>
          <w:sz w:val="18"/>
          <w:szCs w:val="18"/>
          <w:vertAlign w:val="superscript"/>
          <w:rtl w:val="0"/>
        </w:rPr>
        <w:t>TM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, today announced that it has awarded a $150,000 G-Rex Grant to 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"https://tracking.vuelio.co.uk/tracking/click?d=XGR1rVBSSjx-7h8vZUP7w0dtjq5TNyb8BR0Fbhg2f4a5lGT353dF4rHt351BA7RxpAhKs7wZ_vrOK3LYnr2zkR2WCSeIQ0v1UlKV6_46EdzdvD8gnShkNl0fTCBQNOTv6lIFYKGAEaGC2Aq2zcCymuo1"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Verismo Therapeutics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  <w:lang w:val="en-US"/>
        </w:rPr>
        <w:t>, a clinical-stage CAR T company developing the novel KIR-CAR platform technology.</w:t>
      </w:r>
      <w:r>
        <w:rPr>
          <w:rFonts w:ascii="Verdana" w:hAnsi="Verdana" w:hint="default"/>
          <w:sz w:val="18"/>
          <w:szCs w:val="18"/>
          <w:rtl w:val="0"/>
        </w:rPr>
        <w:t xml:space="preserve">  </w:t>
      </w:r>
      <w:r>
        <w:rPr>
          <w:rFonts w:ascii="Verdana" w:hAnsi="Verdana"/>
          <w:sz w:val="18"/>
          <w:szCs w:val="18"/>
          <w:rtl w:val="0"/>
          <w:lang w:val="en-US"/>
        </w:rPr>
        <w:t>This grant will support Verismo Therapeutics' ongoing efforts to optimize the development and manufacturing of its KIR-CAR platform using the G-Rex.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The G-Rex Grant is part of ScaleReady's $20 million grant program aimed at advancing Cell and Gene Therapy (CGT) development and manufacturing. The G-Rex Grant Program offers recipients significant support allowing for expeditious optimization of cell manufacturing processes.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"We are grateful to have been chosen for the G-Rex Grant at Verismo Therapeutics,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stated Raymond Luke, Director of Manufacturing Science and Technology at Verismo Therapeutics.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en-US"/>
        </w:rPr>
        <w:t>This funding will help us further optimize our cell therapy manufacturing processes by transitioning our active and future pipeline to G-Rex</w:t>
      </w:r>
      <w:r>
        <w:rPr>
          <w:rFonts w:ascii="Verdana" w:hAnsi="Verdana" w:hint="default"/>
          <w:sz w:val="18"/>
          <w:szCs w:val="18"/>
          <w:rtl w:val="0"/>
        </w:rPr>
        <w:t>®</w:t>
      </w:r>
      <w:r>
        <w:rPr>
          <w:rFonts w:ascii="Verdana" w:hAnsi="Verdana"/>
          <w:sz w:val="18"/>
          <w:szCs w:val="18"/>
          <w:rtl w:val="0"/>
          <w:lang w:val="en-US"/>
        </w:rPr>
        <w:t>, ensuring we can deliver life-saving treatments to patients more efficiently and cost-effectively. We are excited to work with ScaleReady to drive forward innovative solutions in cell therapy production.</w:t>
      </w:r>
      <w:r>
        <w:rPr>
          <w:rFonts w:ascii="Verdana" w:hAnsi="Verdana" w:hint="default"/>
          <w:sz w:val="18"/>
          <w:szCs w:val="18"/>
          <w:rtl w:val="0"/>
        </w:rPr>
        <w:t>”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"We are excited to support Verismo Therapeutics through the G-Rex Grant program. Their commitment to advancing cell and gene therapy aligns perfectly with our mission to provide hope to cancer patients one G-Rex at a time. We look forward to seeing the impactful advancements Verismo Therapeutics will achieve with this grant." said John Wilson, CEO of Wilson Wolf Manufacturing and co-inventor of G-Rex.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As part of the G-Rex</w:t>
      </w:r>
      <w:r>
        <w:rPr>
          <w:rStyle w:val="None"/>
          <w:rFonts w:ascii="Verdana" w:hAnsi="Verdana" w:hint="default"/>
          <w:sz w:val="18"/>
          <w:szCs w:val="18"/>
          <w:vertAlign w:val="superscript"/>
          <w:rtl w:val="0"/>
        </w:rPr>
        <w:t>®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 Grant, Verismo will complete optimization of their G-Rex-based KIR-CAR T process and plans to implement this as a platform manufacturing process. Additionally, Verismo will evaluate a suite of critical reagents from Bio-Techne (R&amp;D Systems) including GMP cytokines.</w:t>
      </w:r>
      <w:r>
        <w:rPr>
          <w:rFonts w:ascii="Verdana" w:hAnsi="Verdana" w:hint="default"/>
          <w:sz w:val="18"/>
          <w:szCs w:val="18"/>
          <w:rtl w:val="0"/>
        </w:rPr>
        <w:t xml:space="preserve">  </w:t>
      </w:r>
      <w:r>
        <w:rPr>
          <w:rFonts w:ascii="Verdana" w:hAnsi="Verdana"/>
          <w:sz w:val="18"/>
          <w:szCs w:val="18"/>
          <w:rtl w:val="0"/>
          <w:lang w:val="en-US"/>
        </w:rPr>
        <w:t>Specifically, Verismo will get early access t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1800001" cy="1080000"/>
            <wp:effectExtent l="0" t="0" r="0" b="0"/>
            <wp:wrapNone/>
            <wp:docPr id="1073741825" name="officeArt object" descr="IB COMMUNICATIUONS logo L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B COMMUNICATIUONS logo LR.jpg" descr="IB COMMUNICATIUONS logo L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0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  <w:szCs w:val="18"/>
          <w:rtl w:val="0"/>
          <w:lang w:val="en-US"/>
        </w:rPr>
        <w:t>o a line of new, closed system reagents from Bio-Techne, called ProPak</w:t>
      </w:r>
      <w:r>
        <w:rPr>
          <w:rStyle w:val="None"/>
          <w:rFonts w:ascii="Verdana" w:hAnsi="Verdana"/>
          <w:sz w:val="18"/>
          <w:szCs w:val="18"/>
          <w:vertAlign w:val="superscript"/>
          <w:rtl w:val="0"/>
        </w:rPr>
        <w:t>TM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 GMP Cytokines, that are tailor-made for use with G-Rex. The ProPak</w:t>
      </w:r>
      <w:r>
        <w:rPr>
          <w:rStyle w:val="None"/>
          <w:rFonts w:ascii="Verdana" w:hAnsi="Verdana"/>
          <w:sz w:val="18"/>
          <w:szCs w:val="18"/>
          <w:vertAlign w:val="superscript"/>
          <w:rtl w:val="0"/>
        </w:rPr>
        <w:t>TM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 line of GMP cytokines are estimated to be commercially available by the end of 2024.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Verismo Therapeutics is committed to pioneering new therapies and technologies that improve patient outcomes. The G-Rex Grant will play a pivotal role in advancing the company's research and development efforts, ultimately contributing to the broader goal of making innovative treatments accessible to those in need.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Style w:val="None"/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About the KIR-CAR Platform 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The KIR-CAR platform is a multi-chain CAR T cell therapy and has been shown in preclinical animal models to be capable of maintaining antitumor T cell activity even in challenging tumor microenvironments. Using NK cell derived KIR and DAP12 split signaling provides a novel combined activation and co-stimulation separate from the usual T cell stimulation pathways. It also enables sustained chimeric receptor expression and improves KIR-CAR T cell long term function. This results in prolonged T cell functional persistence and leads to regression of solid tumors in preclinical models that are resistant to traditional CAR T cell therapies.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Style w:val="None"/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About Verismo Therapeutics 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Verismo Therapeutics is a pioneer in multi-chain KIR-CAR technology, with its first assets</w:t>
      </w:r>
      <w:r>
        <w:rPr>
          <w:rStyle w:val="None"/>
          <w:rFonts w:ascii="Verdana" w:hAnsi="Verdana"/>
          <w:b w:val="1"/>
          <w:bCs w:val="1"/>
          <w:sz w:val="18"/>
          <w:szCs w:val="18"/>
          <w:rtl w:val="0"/>
        </w:rPr>
        <w:t xml:space="preserve"> </w:t>
      </w:r>
      <w:r>
        <w:rPr>
          <w:rFonts w:ascii="Verdana" w:hAnsi="Verdana"/>
          <w:sz w:val="18"/>
          <w:szCs w:val="18"/>
          <w:rtl w:val="0"/>
        </w:rPr>
        <w:t>SynKIR</w:t>
      </w:r>
      <w:r>
        <w:rPr>
          <w:rFonts w:ascii="Verdana" w:hAnsi="Verdana" w:hint="default"/>
          <w:sz w:val="18"/>
          <w:szCs w:val="18"/>
          <w:rtl w:val="0"/>
        </w:rPr>
        <w:t>™</w:t>
      </w:r>
      <w:r>
        <w:rPr>
          <w:rFonts w:ascii="Verdana" w:hAnsi="Verdana"/>
          <w:sz w:val="18"/>
          <w:szCs w:val="18"/>
          <w:rtl w:val="0"/>
          <w:lang w:val="en-US"/>
        </w:rPr>
        <w:t>-110 and SynKIR</w:t>
      </w:r>
      <w:r>
        <w:rPr>
          <w:rFonts w:ascii="Verdana" w:hAnsi="Verdana" w:hint="default"/>
          <w:sz w:val="18"/>
          <w:szCs w:val="18"/>
          <w:rtl w:val="0"/>
        </w:rPr>
        <w:t>™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-310 currently in Phase 1 clinical trials. Verismo is the only company developing the KIR-CAR platform, using a modified NK cell derived receptor and DAP12 pairing, designed to improve persistence and efficacy against aggressive tumors. The KIR-CAR platform technology was developed specifically to address areas of high unmet medical need, including advanced solid tumors and B cell associated disorders and malignancies. For more information, visit: 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cPMQh4l3o0g5vOkyYz7ZK-RTFwUg7JR_0fG4EXmNc6qkJYEEJvUxvvVgY3jlm5xZ4DvCRIAH3NZyE9DUgqf1F64kwvWLM2Pl1KvOC5Qd2K9pp84DYT5LE7mgfpFQjLBBUTVRXXhQgzCAtLSoa4-1LbXKi_4NcJ2JPZrMk9tY75FbufMonOt3c_0i9VSzwQYPdEff02pb82n9btj0ogY92kuypFW_aWDYUNEcvQuuT_lAtDgu8xaHipXTLZauT-iO0M7R7yVdtAl0M8BesqUSTuE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www.verismotherapeutics.com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b w:val="1"/>
          <w:bCs w:val="1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About ScaleReady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™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ScaleReady provides the field of cell and gene-modified cell therapy (CGT) with a G-Rex centric manufacturing platform that enables the world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most practical, flexible, scalable, and affordable CGT drug product development and manufacturing.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The G-Rex manufacturing platform is currently used by a rapidly growing list of over 800 organizations and is producing drug products for approximately 50% of CGT clinical trials as well as 4 commercially approved CGT drugs.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CGT entities relying on the breadth and scope of ScaleReady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expertise can expect to save years of time and millions of dollars on the path to CGT commercialization.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For more information about the ScaleReady G-Rex</w:t>
      </w:r>
      <w:r>
        <w:rPr>
          <w:rFonts w:ascii="Verdana" w:hAnsi="Verdana" w:hint="default"/>
          <w:sz w:val="18"/>
          <w:szCs w:val="18"/>
          <w:rtl w:val="0"/>
        </w:rPr>
        <w:t xml:space="preserve">® 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Grant Program, please contact 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"mailto:info@scaleready.com"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info@scaleready.com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</w:rPr>
        <w:t>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Style w:val="None"/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About Wilson Wolf Manufacturing Corporation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de-DE"/>
        </w:rPr>
        <w:t>Wilson Wolf (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oUKymccRQ8-54FGj20XI0Y1dZESkNBjl7dat-bOE-j_u2LWkZAYz-6xQ44wbO5sf4R1T60GyuDx4AHCbZCTekTe5BgdfqfHFdmIG9byupVVAT6F6OlNpwAws34ZixM0MK2rZclapdzDH5OLzDZY37tT6bJiwkvKbrwpQSM_W7cZtGlhxjxT27ySQ0-bg9bjFoTogdHxa9A69T8mftLZgDF9QGtWnGkH42_Mw05cI94z1cB-sevUJeTJUjn5N-veqiUpU9k46y-O4H8Y7qiGKZKU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</w:rPr>
        <w:t>www.wilsonwolf.com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  <w:lang w:val="en-US"/>
        </w:rPr>
        <w:t>) is dedicated to simplifying cell and gene-modified cell (CGT) therapy research, process development, and manufacturing.</w:t>
      </w:r>
      <w:r>
        <w:rPr>
          <w:rFonts w:ascii="Verdana" w:hAnsi="Verdana" w:hint="default"/>
          <w:sz w:val="18"/>
          <w:szCs w:val="18"/>
          <w:rtl w:val="0"/>
        </w:rPr>
        <w:t xml:space="preserve">  </w:t>
      </w:r>
      <w:r>
        <w:rPr>
          <w:rFonts w:ascii="Verdana" w:hAnsi="Verdana"/>
          <w:sz w:val="18"/>
          <w:szCs w:val="18"/>
          <w:rtl w:val="0"/>
          <w:lang w:val="en-US"/>
        </w:rPr>
        <w:t>This is being accomplished through its scalable G-Rex</w:t>
      </w:r>
      <w:r>
        <w:rPr>
          <w:rFonts w:ascii="Verdana" w:hAnsi="Verdana" w:hint="default"/>
          <w:sz w:val="18"/>
          <w:szCs w:val="18"/>
          <w:rtl w:val="0"/>
        </w:rPr>
        <w:t xml:space="preserve">® </w:t>
      </w:r>
      <w:r>
        <w:rPr>
          <w:rFonts w:ascii="Verdana" w:hAnsi="Verdana"/>
          <w:sz w:val="18"/>
          <w:szCs w:val="18"/>
          <w:rtl w:val="0"/>
          <w:lang w:val="en-US"/>
        </w:rPr>
        <w:t>technology, which is used throughout the world in CGT applications ranging from basic research to commercial drug production.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de-DE"/>
        </w:rPr>
        <w:t>Wilson Wolf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mission is to create hope for cancer patients, one G-Rex</w:t>
      </w:r>
      <w:r>
        <w:rPr>
          <w:rFonts w:ascii="Verdana" w:hAnsi="Verdana" w:hint="default"/>
          <w:sz w:val="18"/>
          <w:szCs w:val="18"/>
          <w:rtl w:val="0"/>
        </w:rPr>
        <w:t xml:space="preserve">® </w:t>
      </w:r>
      <w:r>
        <w:rPr>
          <w:rFonts w:ascii="Verdana" w:hAnsi="Verdana"/>
          <w:sz w:val="18"/>
          <w:szCs w:val="18"/>
          <w:rtl w:val="0"/>
          <w:lang w:val="en-US"/>
        </w:rPr>
        <w:t>device at a time.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Style w:val="None"/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de-DE"/>
        </w:rPr>
        <w:t>About Bio-Techne Corporation</w:t>
      </w:r>
    </w:p>
    <w:p>
      <w:pPr>
        <w:pStyle w:val="Table Style 2"/>
        <w:bidi w:val="0"/>
        <w:ind w:left="0" w:right="0" w:firstLine="0"/>
        <w:jc w:val="both"/>
        <w:rPr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Bio-Techne Corporation (NASDAQ: TECH) is a global life sciences company providing innovative tools and bioactive reagents for the research and clinical diagnostic communities. Bio-Techne, in partnership with Wilson Wolf, is creating products such as media and cytokines that are specifically tailored to G-Rex</w:t>
      </w:r>
      <w:r>
        <w:rPr>
          <w:rFonts w:ascii="Verdana" w:hAnsi="Verdana" w:hint="default"/>
          <w:sz w:val="18"/>
          <w:szCs w:val="18"/>
          <w:rtl w:val="0"/>
        </w:rPr>
        <w:t xml:space="preserve">® </w:t>
      </w:r>
      <w:r>
        <w:rPr>
          <w:rFonts w:ascii="Verdana" w:hAnsi="Verdana"/>
          <w:sz w:val="18"/>
          <w:szCs w:val="18"/>
          <w:rtl w:val="0"/>
          <w:lang w:val="en-US"/>
        </w:rPr>
        <w:t>Bioreactors, including right-sized reagent quantities in containers that are tailored to high throughput closed-system manufacturing. For more information on Bio-Techne and its brands, please visit</w:t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"https://tracking.vuelio.co.uk/tracking/click?d=W-6cWkYntmIdX98oThaCi0KQD2xpDurW3Xy1cdlUHmTkNheh5XI8ePOAVoMXx8axz-A6hB510X5tU-ENT-1N3mUAy0YwMg_ElydGFLqs1xPL5qOI3LtqXZwdj-3CrJR1A09---n_8zLaTopZ-wtzReY1"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de-DE"/>
        </w:rPr>
        <w:t>https://www.bio-techne.com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Fonts w:ascii="Verdana" w:hAnsi="Verdana"/>
          <w:sz w:val="18"/>
          <w:szCs w:val="18"/>
          <w:rtl w:val="0"/>
          <w:lang w:val="en-US"/>
        </w:rPr>
        <w:t>or follow the Company on social media at:</w:t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"https://tracking.vuelio.co.uk/tracking/click?d=YhkBp84CHUoIH6GLP3aKeKUppeDrAvRRTBidLm5hdrK09-xq83zeUK2Vlez-YW3Zyb8642QX6W2Uvb1BDFgEaWG7CfGAxPUu85i_2zqiyVyceChALkYFYnhS_h75rMX7GajglNJTXzUK-EUrd17v_hI1"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nl-NL"/>
        </w:rPr>
        <w:t>Facebook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</w:rPr>
        <w:t>,</w:t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"https://tracking.vuelio.co.uk/tracking/click?d=g-jSu70o92egRtiq0xtaxFlGMQKkgXDAnuzDATZP9KbNs7pIAwx2tGAFc61ymG1r8nHmLR5ZVfo7muPYFCRyFKYUioUy9uk4OIBaZZUoDNTD3X860aspbhAzTMhGP6ALC2IauS17eFhkfO9rWRVt14IQaaUgiQ8B26jfe8HxyTSR0"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nl-NL"/>
        </w:rPr>
        <w:t>LinkedIn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</w:rPr>
        <w:t>,</w:t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"https://tracking.vuelio.co.uk/tracking/click?d=DSQCxLff_4GUZdaJBYJ-Fx0vesAGjbjG6IWKmxctochX16bcw7lOYbvIg6D7fUX09jSlz08NuocR9OG9FyOKLYhI6KTx9B8xq0kABWEgnmskWTwo_w8rkrT2juE5eExg98ASQS3EXl27WoGhg-Psl2Q1"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Twitter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Fonts w:ascii="Verdana" w:hAnsi="Verdana"/>
          <w:sz w:val="18"/>
          <w:szCs w:val="18"/>
          <w:rtl w:val="0"/>
        </w:rPr>
        <w:t>or</w:t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"https://tracking.vuelio.co.uk/tracking/click?d=eavJazGsHbkUJh9mkjImkmc6b3WJwZKZ9WiY-MX459vSmMUcrBhrZL_ybUiSCRW3cCu41Ua_aoFF2iduNXFnKp8rAOeT34wMNnCqfLWhTU-l3mtvGKDWGCQD_hFSsb-SeTKpKtHqbqvjBiWKYErr_t01"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YouTube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u w:color="0067d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